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AD6AB" w14:textId="1C5689DE" w:rsidR="000720EE" w:rsidRPr="000720EE" w:rsidRDefault="000720EE" w:rsidP="000720EE">
      <w:pPr>
        <w:ind w:firstLine="0"/>
        <w:jc w:val="center"/>
        <w:rPr>
          <w:rFonts w:ascii="Times New Roman" w:hAnsi="Times New Roman" w:cs="Times New Roman"/>
          <w:sz w:val="28"/>
          <w:szCs w:val="28"/>
        </w:rPr>
      </w:pPr>
      <w:r w:rsidRPr="000720EE">
        <w:rPr>
          <w:rFonts w:ascii="Times New Roman" w:eastAsia="Times New Roman" w:hAnsi="Times New Roman" w:cs="Times New Roman"/>
          <w:b/>
          <w:color w:val="000000"/>
          <w:sz w:val="28"/>
          <w:szCs w:val="28"/>
          <w:lang w:eastAsia="ru-RU"/>
        </w:rPr>
        <w:t xml:space="preserve">ВНИМАНИЕ! ВСЕ ЭКСПЕРИМЕНТЫ ПРОВОДЯТСЯ ТОЛЬКО </w:t>
      </w:r>
      <w:r>
        <w:rPr>
          <w:rFonts w:ascii="Times New Roman" w:eastAsia="Times New Roman" w:hAnsi="Times New Roman" w:cs="Times New Roman"/>
          <w:b/>
          <w:color w:val="000000"/>
          <w:sz w:val="28"/>
          <w:szCs w:val="28"/>
          <w:lang w:eastAsia="ru-RU"/>
        </w:rPr>
        <w:br/>
      </w:r>
      <w:r w:rsidRPr="000720EE">
        <w:rPr>
          <w:rFonts w:ascii="Times New Roman" w:eastAsia="Times New Roman" w:hAnsi="Times New Roman" w:cs="Times New Roman"/>
          <w:b/>
          <w:color w:val="000000"/>
          <w:sz w:val="28"/>
          <w:szCs w:val="28"/>
          <w:lang w:eastAsia="ru-RU"/>
        </w:rPr>
        <w:t>С УЧАСТИЕМ ВЗРОСЛОГО РУКОВОДИТЕЛЯ И ПРИ СТРОГОМ СОБЛЮДЕНИИ ПРАВИЛ БЕЗОПАСНОСТИ!</w:t>
      </w:r>
    </w:p>
    <w:p w14:paraId="5C74D135" w14:textId="77777777" w:rsidR="000720EE" w:rsidRDefault="000720EE" w:rsidP="001C2905">
      <w:pPr>
        <w:jc w:val="center"/>
        <w:rPr>
          <w:rFonts w:ascii="Times New Roman" w:hAnsi="Times New Roman" w:cs="Times New Roman"/>
          <w:b/>
          <w:sz w:val="28"/>
          <w:szCs w:val="28"/>
        </w:rPr>
      </w:pPr>
    </w:p>
    <w:p w14:paraId="5A0EE529" w14:textId="7A0993B7" w:rsidR="001C2905" w:rsidRDefault="001C2905" w:rsidP="001C2905">
      <w:pPr>
        <w:jc w:val="center"/>
        <w:rPr>
          <w:rFonts w:ascii="Times New Roman" w:hAnsi="Times New Roman" w:cs="Times New Roman"/>
          <w:b/>
          <w:sz w:val="28"/>
          <w:szCs w:val="28"/>
        </w:rPr>
      </w:pPr>
      <w:r w:rsidRPr="001C2905">
        <w:rPr>
          <w:rFonts w:ascii="Times New Roman" w:hAnsi="Times New Roman" w:cs="Times New Roman"/>
          <w:b/>
          <w:sz w:val="28"/>
          <w:szCs w:val="28"/>
        </w:rPr>
        <w:t xml:space="preserve">Задачи для </w:t>
      </w:r>
      <w:r w:rsidR="00B811AC">
        <w:rPr>
          <w:rFonts w:ascii="Times New Roman" w:hAnsi="Times New Roman" w:cs="Times New Roman"/>
          <w:b/>
          <w:sz w:val="28"/>
          <w:szCs w:val="28"/>
        </w:rPr>
        <w:t xml:space="preserve">областного </w:t>
      </w:r>
      <w:r w:rsidRPr="001C2905">
        <w:rPr>
          <w:rFonts w:ascii="Times New Roman" w:hAnsi="Times New Roman" w:cs="Times New Roman"/>
          <w:b/>
          <w:sz w:val="28"/>
          <w:szCs w:val="28"/>
        </w:rPr>
        <w:t>турнира юных химиков</w:t>
      </w:r>
      <w:r w:rsidR="00B811AC">
        <w:rPr>
          <w:rFonts w:ascii="Times New Roman" w:hAnsi="Times New Roman" w:cs="Times New Roman"/>
          <w:b/>
          <w:sz w:val="28"/>
          <w:szCs w:val="28"/>
        </w:rPr>
        <w:br/>
        <w:t>«Проектируй. Исследуй. Решай»</w:t>
      </w:r>
      <w:r w:rsidRPr="001C2905">
        <w:rPr>
          <w:rFonts w:ascii="Times New Roman" w:hAnsi="Times New Roman" w:cs="Times New Roman"/>
          <w:b/>
          <w:sz w:val="28"/>
          <w:szCs w:val="28"/>
        </w:rPr>
        <w:t xml:space="preserve"> </w:t>
      </w:r>
    </w:p>
    <w:p w14:paraId="0DF94648" w14:textId="00D7E1C8" w:rsidR="00351691" w:rsidRDefault="00351691" w:rsidP="001C2905">
      <w:pPr>
        <w:jc w:val="center"/>
        <w:rPr>
          <w:rFonts w:ascii="Times New Roman" w:hAnsi="Times New Roman" w:cs="Times New Roman"/>
          <w:sz w:val="28"/>
          <w:szCs w:val="28"/>
        </w:rPr>
      </w:pPr>
    </w:p>
    <w:p w14:paraId="52110F94" w14:textId="2ADF88EF" w:rsidR="001C2905" w:rsidRPr="001C2905" w:rsidRDefault="001C2905" w:rsidP="001C2905">
      <w:pPr>
        <w:jc w:val="center"/>
        <w:rPr>
          <w:rFonts w:ascii="Times New Roman" w:hAnsi="Times New Roman" w:cs="Times New Roman"/>
          <w:sz w:val="28"/>
          <w:szCs w:val="28"/>
        </w:rPr>
      </w:pPr>
      <w:r w:rsidRPr="001C2905">
        <w:rPr>
          <w:rFonts w:ascii="Times New Roman" w:hAnsi="Times New Roman" w:cs="Times New Roman"/>
          <w:b/>
          <w:sz w:val="28"/>
          <w:szCs w:val="28"/>
        </w:rPr>
        <w:t>Задача 1</w:t>
      </w:r>
    </w:p>
    <w:p w14:paraId="5C049F3B" w14:textId="1F1E5FB8" w:rsidR="009C01AC" w:rsidRPr="009C01AC" w:rsidRDefault="009C01AC" w:rsidP="001C2905">
      <w:pPr>
        <w:jc w:val="center"/>
        <w:rPr>
          <w:rFonts w:ascii="Times New Roman" w:hAnsi="Times New Roman" w:cs="Times New Roman"/>
          <w:b/>
          <w:bCs/>
          <w:sz w:val="28"/>
          <w:szCs w:val="28"/>
        </w:rPr>
      </w:pPr>
      <w:r w:rsidRPr="009C01AC">
        <w:rPr>
          <w:rFonts w:ascii="Times New Roman" w:hAnsi="Times New Roman" w:cs="Times New Roman"/>
          <w:b/>
          <w:bCs/>
          <w:sz w:val="28"/>
          <w:szCs w:val="28"/>
        </w:rPr>
        <w:t>«Изменение цвета»</w:t>
      </w:r>
    </w:p>
    <w:p w14:paraId="02D8EC6F" w14:textId="7811C021" w:rsidR="00BB0854" w:rsidRDefault="00BB0854" w:rsidP="00BB0854">
      <w:pPr>
        <w:rPr>
          <w:rFonts w:ascii="Times New Roman" w:hAnsi="Times New Roman" w:cs="Times New Roman"/>
          <w:sz w:val="28"/>
          <w:szCs w:val="28"/>
        </w:rPr>
      </w:pPr>
      <w:r w:rsidRPr="00BB0854">
        <w:rPr>
          <w:rFonts w:ascii="Times New Roman" w:hAnsi="Times New Roman" w:cs="Times New Roman"/>
          <w:sz w:val="28"/>
          <w:szCs w:val="28"/>
        </w:rPr>
        <w:t>Окружающий мир удивителен</w:t>
      </w:r>
      <w:r>
        <w:rPr>
          <w:rFonts w:ascii="Times New Roman" w:hAnsi="Times New Roman" w:cs="Times New Roman"/>
          <w:sz w:val="28"/>
          <w:szCs w:val="28"/>
        </w:rPr>
        <w:t xml:space="preserve"> и многогранен, поэтому иногда ответы на простые вопросы могут поставить в тупик. </w:t>
      </w:r>
      <w:proofErr w:type="gramStart"/>
      <w:r w:rsidRPr="00BB0854">
        <w:rPr>
          <w:rFonts w:ascii="Times New Roman" w:hAnsi="Times New Roman" w:cs="Times New Roman"/>
          <w:sz w:val="28"/>
          <w:szCs w:val="28"/>
        </w:rPr>
        <w:t>Например</w:t>
      </w:r>
      <w:proofErr w:type="gramEnd"/>
      <w:r w:rsidRPr="00BB0854">
        <w:rPr>
          <w:rFonts w:ascii="Times New Roman" w:hAnsi="Times New Roman" w:cs="Times New Roman"/>
          <w:sz w:val="28"/>
          <w:szCs w:val="28"/>
        </w:rPr>
        <w:t xml:space="preserve">: </w:t>
      </w:r>
      <w:r>
        <w:rPr>
          <w:rFonts w:ascii="Times New Roman" w:hAnsi="Times New Roman" w:cs="Times New Roman"/>
          <w:sz w:val="28"/>
          <w:szCs w:val="28"/>
        </w:rPr>
        <w:t>«</w:t>
      </w:r>
      <w:r w:rsidRPr="00BB0854">
        <w:rPr>
          <w:rFonts w:ascii="Times New Roman" w:hAnsi="Times New Roman" w:cs="Times New Roman"/>
          <w:sz w:val="28"/>
          <w:szCs w:val="28"/>
        </w:rPr>
        <w:t>Почему яблоко темнеет на срезе?</w:t>
      </w:r>
      <w:r>
        <w:rPr>
          <w:rFonts w:ascii="Times New Roman" w:hAnsi="Times New Roman" w:cs="Times New Roman"/>
          <w:sz w:val="28"/>
          <w:szCs w:val="28"/>
        </w:rPr>
        <w:t>»</w:t>
      </w:r>
      <w:r w:rsidRPr="00BB0854">
        <w:rPr>
          <w:rFonts w:ascii="Times New Roman" w:hAnsi="Times New Roman" w:cs="Times New Roman"/>
          <w:sz w:val="28"/>
          <w:szCs w:val="28"/>
        </w:rPr>
        <w:t xml:space="preserve"> Этот процесс не так прост, как </w:t>
      </w:r>
      <w:r>
        <w:rPr>
          <w:rFonts w:ascii="Times New Roman" w:hAnsi="Times New Roman" w:cs="Times New Roman"/>
          <w:sz w:val="28"/>
          <w:szCs w:val="28"/>
        </w:rPr>
        <w:t xml:space="preserve">может </w:t>
      </w:r>
      <w:r w:rsidR="009C01AC">
        <w:rPr>
          <w:rFonts w:ascii="Times New Roman" w:hAnsi="Times New Roman" w:cs="Times New Roman"/>
          <w:sz w:val="28"/>
          <w:szCs w:val="28"/>
        </w:rPr>
        <w:t xml:space="preserve">показаться </w:t>
      </w:r>
      <w:r w:rsidR="009C01AC" w:rsidRPr="00BB0854">
        <w:rPr>
          <w:rFonts w:ascii="Times New Roman" w:hAnsi="Times New Roman" w:cs="Times New Roman"/>
          <w:sz w:val="28"/>
          <w:szCs w:val="28"/>
        </w:rPr>
        <w:t>на</w:t>
      </w:r>
      <w:r w:rsidRPr="00BB0854">
        <w:rPr>
          <w:rFonts w:ascii="Times New Roman" w:hAnsi="Times New Roman" w:cs="Times New Roman"/>
          <w:sz w:val="28"/>
          <w:szCs w:val="28"/>
        </w:rPr>
        <w:t xml:space="preserve"> первый взгляд. Ведь разные яблоки темнеют по-разному, а некоторые и вовсе не темнеют.</w:t>
      </w:r>
      <w:r>
        <w:rPr>
          <w:rFonts w:ascii="Times New Roman" w:hAnsi="Times New Roman" w:cs="Times New Roman"/>
          <w:sz w:val="28"/>
          <w:szCs w:val="28"/>
        </w:rPr>
        <w:t xml:space="preserve"> Кроме яблок таким свойством обладают некоторые другие овощи и фрукты.</w:t>
      </w:r>
    </w:p>
    <w:p w14:paraId="2532A99F" w14:textId="617AA8F3" w:rsidR="00BB0854" w:rsidRDefault="001C2905" w:rsidP="00BB0854">
      <w:pPr>
        <w:rPr>
          <w:rFonts w:ascii="Times New Roman" w:hAnsi="Times New Roman" w:cs="Times New Roman"/>
          <w:i/>
          <w:iCs/>
          <w:sz w:val="28"/>
          <w:szCs w:val="28"/>
        </w:rPr>
      </w:pPr>
      <w:r w:rsidRPr="001C2905">
        <w:rPr>
          <w:rFonts w:ascii="Times New Roman" w:hAnsi="Times New Roman" w:cs="Times New Roman"/>
          <w:b/>
          <w:i/>
          <w:iCs/>
          <w:sz w:val="28"/>
          <w:szCs w:val="28"/>
        </w:rPr>
        <w:t>Задание:</w:t>
      </w:r>
      <w:r>
        <w:rPr>
          <w:rFonts w:ascii="Times New Roman" w:hAnsi="Times New Roman" w:cs="Times New Roman"/>
          <w:i/>
          <w:iCs/>
          <w:sz w:val="28"/>
          <w:szCs w:val="28"/>
        </w:rPr>
        <w:t xml:space="preserve"> </w:t>
      </w:r>
      <w:r w:rsidR="00783EF3">
        <w:rPr>
          <w:rFonts w:ascii="Times New Roman" w:hAnsi="Times New Roman" w:cs="Times New Roman"/>
          <w:i/>
          <w:iCs/>
          <w:sz w:val="28"/>
          <w:szCs w:val="28"/>
        </w:rPr>
        <w:t>Дайте обоснованный ответ на вопрос почему</w:t>
      </w:r>
      <w:r w:rsidR="00BB0854" w:rsidRPr="00BB0854">
        <w:rPr>
          <w:rFonts w:ascii="Times New Roman" w:hAnsi="Times New Roman" w:cs="Times New Roman"/>
          <w:i/>
          <w:iCs/>
          <w:sz w:val="28"/>
          <w:szCs w:val="28"/>
        </w:rPr>
        <w:t xml:space="preserve"> кусочки нарезанного яблока меняют цвет? Исследуйте скорость этого процесса. Предложите способы его ускорения и замедления для различных овощей </w:t>
      </w:r>
      <w:r w:rsidR="00783EF3">
        <w:rPr>
          <w:rFonts w:ascii="Times New Roman" w:hAnsi="Times New Roman" w:cs="Times New Roman"/>
          <w:i/>
          <w:iCs/>
          <w:sz w:val="28"/>
          <w:szCs w:val="28"/>
        </w:rPr>
        <w:br/>
      </w:r>
      <w:bookmarkStart w:id="0" w:name="_GoBack"/>
      <w:bookmarkEnd w:id="0"/>
      <w:r w:rsidR="00BB0854" w:rsidRPr="00BB0854">
        <w:rPr>
          <w:rFonts w:ascii="Times New Roman" w:hAnsi="Times New Roman" w:cs="Times New Roman"/>
          <w:i/>
          <w:iCs/>
          <w:sz w:val="28"/>
          <w:szCs w:val="28"/>
        </w:rPr>
        <w:t>и фруктов.</w:t>
      </w:r>
    </w:p>
    <w:p w14:paraId="58078F93" w14:textId="77777777" w:rsidR="00B811AC" w:rsidRDefault="00B811AC" w:rsidP="00BB0854">
      <w:pPr>
        <w:rPr>
          <w:rFonts w:ascii="Times New Roman" w:hAnsi="Times New Roman" w:cs="Times New Roman"/>
          <w:i/>
          <w:iCs/>
          <w:sz w:val="28"/>
          <w:szCs w:val="28"/>
        </w:rPr>
      </w:pPr>
    </w:p>
    <w:p w14:paraId="1CFF4071" w14:textId="43393EEB" w:rsidR="001C2905" w:rsidRPr="001C2905" w:rsidRDefault="001C2905" w:rsidP="001C2905">
      <w:pPr>
        <w:jc w:val="center"/>
        <w:rPr>
          <w:rFonts w:ascii="Times New Roman" w:hAnsi="Times New Roman" w:cs="Times New Roman"/>
          <w:sz w:val="28"/>
          <w:szCs w:val="28"/>
        </w:rPr>
      </w:pPr>
      <w:r>
        <w:rPr>
          <w:rFonts w:ascii="Times New Roman" w:hAnsi="Times New Roman" w:cs="Times New Roman"/>
          <w:b/>
          <w:sz w:val="28"/>
          <w:szCs w:val="28"/>
        </w:rPr>
        <w:t>Задача 2</w:t>
      </w:r>
    </w:p>
    <w:p w14:paraId="44554E00" w14:textId="041E3120" w:rsidR="009C01AC" w:rsidRPr="009C01AC" w:rsidRDefault="009C01AC" w:rsidP="001C2905">
      <w:pPr>
        <w:jc w:val="center"/>
        <w:rPr>
          <w:rFonts w:ascii="Times New Roman" w:hAnsi="Times New Roman" w:cs="Times New Roman"/>
          <w:b/>
          <w:bCs/>
          <w:sz w:val="28"/>
          <w:szCs w:val="28"/>
        </w:rPr>
      </w:pPr>
      <w:r w:rsidRPr="009C01AC">
        <w:rPr>
          <w:rFonts w:ascii="Times New Roman" w:hAnsi="Times New Roman" w:cs="Times New Roman"/>
          <w:b/>
          <w:bCs/>
          <w:sz w:val="28"/>
          <w:szCs w:val="28"/>
        </w:rPr>
        <w:t>«Атомная масса»</w:t>
      </w:r>
    </w:p>
    <w:p w14:paraId="24DD5F70" w14:textId="7A0FD1AC" w:rsidR="00BB0854" w:rsidRDefault="00BB0854" w:rsidP="00BB0854">
      <w:pPr>
        <w:rPr>
          <w:rFonts w:ascii="Times New Roman" w:hAnsi="Times New Roman" w:cs="Times New Roman"/>
          <w:sz w:val="28"/>
          <w:szCs w:val="28"/>
        </w:rPr>
      </w:pPr>
      <w:r>
        <w:rPr>
          <w:rFonts w:ascii="Times New Roman" w:hAnsi="Times New Roman" w:cs="Times New Roman"/>
          <w:sz w:val="28"/>
          <w:szCs w:val="28"/>
        </w:rPr>
        <w:t>А</w:t>
      </w:r>
      <w:r w:rsidRPr="00BB0854">
        <w:rPr>
          <w:rFonts w:ascii="Times New Roman" w:hAnsi="Times New Roman" w:cs="Times New Roman"/>
          <w:sz w:val="28"/>
          <w:szCs w:val="28"/>
        </w:rPr>
        <w:t>нглийский ученый Джон Дальтон (1766–1844) на своих лекциях демонстрировал студентам выточенные из дерева модели атомов, показывая, как они могут соединяться, образуя различные вещества. Когда одного из студентов спросили, что такое атомы, он ответил: «Атомы – это раскрашенные в разные цвета деревянные кубики, которые изобрел мистер Дальтон».</w:t>
      </w:r>
      <w:r>
        <w:rPr>
          <w:rFonts w:ascii="Times New Roman" w:hAnsi="Times New Roman" w:cs="Times New Roman"/>
          <w:sz w:val="28"/>
          <w:szCs w:val="28"/>
        </w:rPr>
        <w:t xml:space="preserve"> </w:t>
      </w:r>
      <w:r w:rsidRPr="00BB0854">
        <w:rPr>
          <w:rFonts w:ascii="Times New Roman" w:hAnsi="Times New Roman" w:cs="Times New Roman"/>
          <w:sz w:val="28"/>
          <w:szCs w:val="28"/>
        </w:rPr>
        <w:t>Конечно, Дальтон прославился не своими «кубиками» и даже не тем, что в двенадцатилетнем возрасте стал школьным учителем. С именем Дальтона связано возникновение современной атомистической теории. Впервые в истории науки он задумался о возможности измерения масс атомов</w:t>
      </w:r>
      <w:r>
        <w:rPr>
          <w:rFonts w:ascii="Times New Roman" w:hAnsi="Times New Roman" w:cs="Times New Roman"/>
          <w:sz w:val="28"/>
          <w:szCs w:val="28"/>
        </w:rPr>
        <w:t>.</w:t>
      </w:r>
      <w:r w:rsidRPr="00BB0854">
        <w:rPr>
          <w:rFonts w:ascii="Times New Roman" w:hAnsi="Times New Roman" w:cs="Times New Roman"/>
          <w:sz w:val="28"/>
          <w:szCs w:val="28"/>
        </w:rPr>
        <w:t xml:space="preserve"> </w:t>
      </w:r>
    </w:p>
    <w:p w14:paraId="4BEBBF60" w14:textId="159EDE76" w:rsidR="00BB0854" w:rsidRPr="00004C5C" w:rsidRDefault="001C2905" w:rsidP="00BB0854">
      <w:pPr>
        <w:rPr>
          <w:rFonts w:ascii="Times New Roman" w:hAnsi="Times New Roman" w:cs="Times New Roman"/>
          <w:i/>
          <w:iCs/>
          <w:sz w:val="28"/>
          <w:szCs w:val="28"/>
        </w:rPr>
      </w:pPr>
      <w:r w:rsidRPr="001C2905">
        <w:rPr>
          <w:rFonts w:ascii="Times New Roman" w:hAnsi="Times New Roman" w:cs="Times New Roman"/>
          <w:b/>
          <w:i/>
          <w:iCs/>
          <w:sz w:val="28"/>
          <w:szCs w:val="28"/>
        </w:rPr>
        <w:t>Задание:</w:t>
      </w:r>
      <w:r>
        <w:rPr>
          <w:rFonts w:ascii="Times New Roman" w:hAnsi="Times New Roman" w:cs="Times New Roman"/>
          <w:b/>
          <w:i/>
          <w:iCs/>
          <w:sz w:val="28"/>
          <w:szCs w:val="28"/>
        </w:rPr>
        <w:t xml:space="preserve"> </w:t>
      </w:r>
      <w:r w:rsidR="00004C5C" w:rsidRPr="00004C5C">
        <w:rPr>
          <w:rFonts w:ascii="Times New Roman" w:hAnsi="Times New Roman" w:cs="Times New Roman"/>
          <w:i/>
          <w:iCs/>
          <w:sz w:val="28"/>
          <w:szCs w:val="28"/>
        </w:rPr>
        <w:t>Предложите способ определения атомной массы химического элемента в условиях школьной химической лаборатории.</w:t>
      </w:r>
    </w:p>
    <w:p w14:paraId="1CB4B5AF" w14:textId="351BDB36" w:rsidR="001C2905" w:rsidRDefault="001C2905" w:rsidP="001C2905">
      <w:pPr>
        <w:jc w:val="center"/>
        <w:rPr>
          <w:rFonts w:ascii="Times New Roman" w:hAnsi="Times New Roman" w:cs="Times New Roman"/>
          <w:b/>
          <w:sz w:val="28"/>
          <w:szCs w:val="28"/>
        </w:rPr>
      </w:pPr>
    </w:p>
    <w:p w14:paraId="49A73583" w14:textId="7FA44714" w:rsidR="001C2905" w:rsidRPr="001C2905" w:rsidRDefault="001C2905" w:rsidP="001C2905">
      <w:pPr>
        <w:jc w:val="center"/>
        <w:rPr>
          <w:rFonts w:ascii="Times New Roman" w:hAnsi="Times New Roman" w:cs="Times New Roman"/>
          <w:sz w:val="28"/>
          <w:szCs w:val="28"/>
        </w:rPr>
      </w:pPr>
      <w:r>
        <w:rPr>
          <w:rFonts w:ascii="Times New Roman" w:hAnsi="Times New Roman" w:cs="Times New Roman"/>
          <w:b/>
          <w:sz w:val="28"/>
          <w:szCs w:val="28"/>
        </w:rPr>
        <w:t>Задача 3</w:t>
      </w:r>
    </w:p>
    <w:p w14:paraId="1577B97E" w14:textId="43C3222C" w:rsidR="009C01AC" w:rsidRPr="009C01AC" w:rsidRDefault="009C01AC" w:rsidP="001C2905">
      <w:pPr>
        <w:jc w:val="center"/>
        <w:rPr>
          <w:rFonts w:ascii="Times New Roman" w:hAnsi="Times New Roman" w:cs="Times New Roman"/>
          <w:b/>
          <w:bCs/>
          <w:sz w:val="28"/>
          <w:szCs w:val="28"/>
        </w:rPr>
      </w:pPr>
      <w:r w:rsidRPr="009C01AC">
        <w:rPr>
          <w:rFonts w:ascii="Times New Roman" w:hAnsi="Times New Roman" w:cs="Times New Roman"/>
          <w:b/>
          <w:bCs/>
          <w:sz w:val="28"/>
          <w:szCs w:val="28"/>
        </w:rPr>
        <w:t>«Молоко»</w:t>
      </w:r>
    </w:p>
    <w:p w14:paraId="26449A4A" w14:textId="38EA742D" w:rsidR="00004C5C" w:rsidRDefault="00004C5C" w:rsidP="00004C5C">
      <w:pPr>
        <w:rPr>
          <w:rFonts w:ascii="Times New Roman" w:hAnsi="Times New Roman" w:cs="Times New Roman"/>
          <w:sz w:val="28"/>
          <w:szCs w:val="28"/>
        </w:rPr>
      </w:pPr>
      <w:r w:rsidRPr="00004C5C">
        <w:rPr>
          <w:rFonts w:ascii="Times New Roman" w:hAnsi="Times New Roman" w:cs="Times New Roman"/>
          <w:sz w:val="28"/>
          <w:szCs w:val="28"/>
        </w:rPr>
        <w:t>Молок</w:t>
      </w:r>
      <w:r>
        <w:rPr>
          <w:rFonts w:ascii="Times New Roman" w:hAnsi="Times New Roman" w:cs="Times New Roman"/>
          <w:sz w:val="28"/>
          <w:szCs w:val="28"/>
        </w:rPr>
        <w:t>о</w:t>
      </w:r>
      <w:r w:rsidRPr="00004C5C">
        <w:rPr>
          <w:rFonts w:ascii="Times New Roman" w:hAnsi="Times New Roman" w:cs="Times New Roman"/>
          <w:sz w:val="28"/>
          <w:szCs w:val="28"/>
        </w:rPr>
        <w:t xml:space="preserve"> </w:t>
      </w:r>
      <w:r>
        <w:rPr>
          <w:rFonts w:ascii="Times New Roman" w:hAnsi="Times New Roman" w:cs="Times New Roman"/>
          <w:sz w:val="28"/>
          <w:szCs w:val="28"/>
        </w:rPr>
        <w:t>–</w:t>
      </w:r>
      <w:r w:rsidRPr="00004C5C">
        <w:rPr>
          <w:rFonts w:ascii="Times New Roman" w:hAnsi="Times New Roman" w:cs="Times New Roman"/>
          <w:sz w:val="28"/>
          <w:szCs w:val="28"/>
        </w:rPr>
        <w:t xml:space="preserve"> питательная жидкость, вырабатываемая молочными железами самок млекопитающих во время лактации. Естественное назначение молока — вскармливание потомства (в том числе и у человека), которое ещё не способно переваривать другую пищу. В настоящее время молоко входит в состав многих продуктов, используемых человеком, а его производство стало крупной отраслью промышленности.</w:t>
      </w:r>
      <w:r>
        <w:rPr>
          <w:rFonts w:ascii="Times New Roman" w:hAnsi="Times New Roman" w:cs="Times New Roman"/>
          <w:sz w:val="28"/>
          <w:szCs w:val="28"/>
        </w:rPr>
        <w:t xml:space="preserve"> </w:t>
      </w:r>
      <w:r w:rsidRPr="00004C5C">
        <w:rPr>
          <w:rFonts w:ascii="Times New Roman" w:hAnsi="Times New Roman" w:cs="Times New Roman"/>
          <w:sz w:val="28"/>
          <w:szCs w:val="28"/>
        </w:rPr>
        <w:t>1 июня отмечается Всемирный день молока.</w:t>
      </w:r>
    </w:p>
    <w:p w14:paraId="7DF6632B" w14:textId="3EF3C18C" w:rsidR="00004C5C" w:rsidRDefault="001C2905" w:rsidP="00004C5C">
      <w:pPr>
        <w:rPr>
          <w:rFonts w:ascii="Times New Roman" w:hAnsi="Times New Roman" w:cs="Times New Roman"/>
          <w:i/>
          <w:iCs/>
          <w:sz w:val="28"/>
          <w:szCs w:val="28"/>
        </w:rPr>
      </w:pPr>
      <w:r w:rsidRPr="001C2905">
        <w:rPr>
          <w:rFonts w:ascii="Times New Roman" w:hAnsi="Times New Roman" w:cs="Times New Roman"/>
          <w:b/>
          <w:i/>
          <w:iCs/>
          <w:sz w:val="28"/>
          <w:szCs w:val="28"/>
        </w:rPr>
        <w:t>Задание:</w:t>
      </w:r>
      <w:r>
        <w:rPr>
          <w:rFonts w:ascii="Times New Roman" w:hAnsi="Times New Roman" w:cs="Times New Roman"/>
          <w:b/>
          <w:i/>
          <w:iCs/>
          <w:sz w:val="28"/>
          <w:szCs w:val="28"/>
        </w:rPr>
        <w:t xml:space="preserve"> </w:t>
      </w:r>
      <w:r w:rsidR="00004C5C" w:rsidRPr="00004C5C">
        <w:rPr>
          <w:rFonts w:ascii="Times New Roman" w:hAnsi="Times New Roman" w:cs="Times New Roman"/>
          <w:i/>
          <w:iCs/>
          <w:sz w:val="28"/>
          <w:szCs w:val="28"/>
        </w:rPr>
        <w:t>Придумайте простые способы, которые позволяют определить важнейшие вещества, входящие в состав молока. Сравните разные образцы молока.</w:t>
      </w:r>
    </w:p>
    <w:p w14:paraId="20A76931" w14:textId="77777777" w:rsidR="000720EE" w:rsidRDefault="000720EE" w:rsidP="00004C5C">
      <w:pPr>
        <w:rPr>
          <w:rFonts w:ascii="Times New Roman" w:hAnsi="Times New Roman" w:cs="Times New Roman"/>
          <w:i/>
          <w:iCs/>
          <w:sz w:val="28"/>
          <w:szCs w:val="28"/>
        </w:rPr>
        <w:sectPr w:rsidR="000720EE">
          <w:pgSz w:w="11906" w:h="16838"/>
          <w:pgMar w:top="1134" w:right="850" w:bottom="1134" w:left="1701" w:header="708" w:footer="708" w:gutter="0"/>
          <w:cols w:space="708"/>
          <w:docGrid w:linePitch="360"/>
        </w:sectPr>
      </w:pPr>
    </w:p>
    <w:p w14:paraId="5C47D6D4" w14:textId="5AD9A166" w:rsidR="001C2905" w:rsidRPr="001C2905" w:rsidRDefault="001C2905" w:rsidP="001C2905">
      <w:pPr>
        <w:jc w:val="center"/>
        <w:rPr>
          <w:rFonts w:ascii="Times New Roman" w:hAnsi="Times New Roman" w:cs="Times New Roman"/>
          <w:sz w:val="28"/>
          <w:szCs w:val="28"/>
        </w:rPr>
      </w:pPr>
      <w:r>
        <w:rPr>
          <w:rFonts w:ascii="Times New Roman" w:hAnsi="Times New Roman" w:cs="Times New Roman"/>
          <w:b/>
          <w:sz w:val="28"/>
          <w:szCs w:val="28"/>
        </w:rPr>
        <w:lastRenderedPageBreak/>
        <w:t>Задача 4</w:t>
      </w:r>
    </w:p>
    <w:p w14:paraId="75217D08" w14:textId="73112AFB" w:rsidR="009C01AC" w:rsidRPr="009C01AC" w:rsidRDefault="009C01AC" w:rsidP="001C2905">
      <w:pPr>
        <w:jc w:val="center"/>
        <w:rPr>
          <w:rFonts w:ascii="Times New Roman" w:hAnsi="Times New Roman" w:cs="Times New Roman"/>
          <w:b/>
          <w:bCs/>
          <w:sz w:val="28"/>
          <w:szCs w:val="28"/>
        </w:rPr>
      </w:pPr>
      <w:r w:rsidRPr="009C01AC">
        <w:rPr>
          <w:rFonts w:ascii="Times New Roman" w:hAnsi="Times New Roman" w:cs="Times New Roman"/>
          <w:b/>
          <w:bCs/>
          <w:sz w:val="28"/>
          <w:szCs w:val="28"/>
        </w:rPr>
        <w:t>«Симпатические чернила»</w:t>
      </w:r>
    </w:p>
    <w:p w14:paraId="6EBEBF65" w14:textId="553D972B" w:rsidR="00004C5C" w:rsidRDefault="00004C5C" w:rsidP="00004C5C">
      <w:pPr>
        <w:rPr>
          <w:rFonts w:ascii="Times New Roman" w:hAnsi="Times New Roman" w:cs="Times New Roman"/>
          <w:sz w:val="28"/>
          <w:szCs w:val="28"/>
        </w:rPr>
      </w:pPr>
      <w:r>
        <w:rPr>
          <w:rFonts w:ascii="Times New Roman" w:hAnsi="Times New Roman" w:cs="Times New Roman"/>
          <w:sz w:val="28"/>
          <w:szCs w:val="28"/>
        </w:rPr>
        <w:t>Невидимые или исчезающие</w:t>
      </w:r>
      <w:r w:rsidR="00F75D2C">
        <w:rPr>
          <w:rFonts w:ascii="Times New Roman" w:hAnsi="Times New Roman" w:cs="Times New Roman"/>
          <w:sz w:val="28"/>
          <w:szCs w:val="28"/>
        </w:rPr>
        <w:t xml:space="preserve"> (симпатические)</w:t>
      </w:r>
      <w:r>
        <w:rPr>
          <w:rFonts w:ascii="Times New Roman" w:hAnsi="Times New Roman" w:cs="Times New Roman"/>
          <w:sz w:val="28"/>
          <w:szCs w:val="28"/>
        </w:rPr>
        <w:t xml:space="preserve"> чернила применялись для тайной переписки. </w:t>
      </w:r>
      <w:r w:rsidRPr="00004C5C">
        <w:rPr>
          <w:rFonts w:ascii="Times New Roman" w:hAnsi="Times New Roman" w:cs="Times New Roman"/>
          <w:sz w:val="28"/>
          <w:szCs w:val="28"/>
        </w:rPr>
        <w:t xml:space="preserve">Ещё в I веке н. э. Филон Александрийский описал рецепт симпатических чернил из сока чернильных орешков, для проявления которых требовался </w:t>
      </w:r>
      <w:r w:rsidR="00EE23F1">
        <w:rPr>
          <w:rFonts w:ascii="Times New Roman" w:hAnsi="Times New Roman" w:cs="Times New Roman"/>
          <w:sz w:val="28"/>
          <w:szCs w:val="28"/>
        </w:rPr>
        <w:t xml:space="preserve">специальный </w:t>
      </w:r>
      <w:r w:rsidRPr="00004C5C">
        <w:rPr>
          <w:rFonts w:ascii="Times New Roman" w:hAnsi="Times New Roman" w:cs="Times New Roman"/>
          <w:sz w:val="28"/>
          <w:szCs w:val="28"/>
        </w:rPr>
        <w:t>раствор. Овидий предлагал использовать молоко в качестве невидимых чернил (проявляется после нагрева</w:t>
      </w:r>
      <w:r w:rsidR="00EE23F1">
        <w:rPr>
          <w:rFonts w:ascii="Times New Roman" w:hAnsi="Times New Roman" w:cs="Times New Roman"/>
          <w:sz w:val="28"/>
          <w:szCs w:val="28"/>
        </w:rPr>
        <w:t>ния</w:t>
      </w:r>
      <w:r w:rsidRPr="00004C5C">
        <w:rPr>
          <w:rFonts w:ascii="Times New Roman" w:hAnsi="Times New Roman" w:cs="Times New Roman"/>
          <w:sz w:val="28"/>
          <w:szCs w:val="28"/>
        </w:rPr>
        <w:t>). Невидимые чернила продолжали использоваться как в средневековье, так и в новейшее время, например, в письмах русских революционеров из тюрем. Секретный текст, написанный молоком между строк внешне безобидного обычного письма, проявлялся при проглаживании бумаги горячим утюгом.</w:t>
      </w:r>
    </w:p>
    <w:p w14:paraId="65C787B9" w14:textId="15C9409D" w:rsidR="00004C5C" w:rsidRDefault="001C2905" w:rsidP="00004C5C">
      <w:pPr>
        <w:rPr>
          <w:rFonts w:ascii="Times New Roman" w:hAnsi="Times New Roman" w:cs="Times New Roman"/>
          <w:i/>
          <w:iCs/>
          <w:sz w:val="28"/>
          <w:szCs w:val="28"/>
        </w:rPr>
      </w:pPr>
      <w:r w:rsidRPr="001C2905">
        <w:rPr>
          <w:rFonts w:ascii="Times New Roman" w:hAnsi="Times New Roman" w:cs="Times New Roman"/>
          <w:b/>
          <w:i/>
          <w:iCs/>
          <w:sz w:val="28"/>
          <w:szCs w:val="28"/>
        </w:rPr>
        <w:t>Задание:</w:t>
      </w:r>
      <w:r>
        <w:rPr>
          <w:rFonts w:ascii="Times New Roman" w:hAnsi="Times New Roman" w:cs="Times New Roman"/>
          <w:b/>
          <w:i/>
          <w:iCs/>
          <w:sz w:val="28"/>
          <w:szCs w:val="28"/>
        </w:rPr>
        <w:t xml:space="preserve"> </w:t>
      </w:r>
      <w:r w:rsidR="00004C5C" w:rsidRPr="00F75D2C">
        <w:rPr>
          <w:rFonts w:ascii="Times New Roman" w:hAnsi="Times New Roman" w:cs="Times New Roman"/>
          <w:i/>
          <w:iCs/>
          <w:sz w:val="28"/>
          <w:szCs w:val="28"/>
        </w:rPr>
        <w:t xml:space="preserve">Предложите </w:t>
      </w:r>
      <w:r w:rsidR="00F75D2C" w:rsidRPr="00F75D2C">
        <w:rPr>
          <w:rFonts w:ascii="Times New Roman" w:hAnsi="Times New Roman" w:cs="Times New Roman"/>
          <w:i/>
          <w:iCs/>
          <w:sz w:val="28"/>
          <w:szCs w:val="28"/>
        </w:rPr>
        <w:t>химический состав чернил, который будет обесцвечиваться через некоторое время после нанесения текста. От каких факторов зависит время обесцвечивания ваших чернил? Можно ли обработать бумагу так, чтобы чернила снова проявились?</w:t>
      </w:r>
    </w:p>
    <w:p w14:paraId="1A766182" w14:textId="77777777" w:rsidR="00A251D4" w:rsidRDefault="00A251D4" w:rsidP="00A251D4">
      <w:pPr>
        <w:rPr>
          <w:rFonts w:ascii="Times New Roman" w:hAnsi="Times New Roman" w:cs="Times New Roman"/>
          <w:b/>
          <w:sz w:val="28"/>
          <w:szCs w:val="28"/>
        </w:rPr>
      </w:pPr>
    </w:p>
    <w:p w14:paraId="5F0818EF" w14:textId="77777777" w:rsidR="009C01AC" w:rsidRDefault="009C01AC" w:rsidP="00A251D4">
      <w:pPr>
        <w:pStyle w:val="a3"/>
        <w:spacing w:before="0" w:beforeAutospacing="0" w:after="0" w:afterAutospacing="0"/>
        <w:jc w:val="both"/>
        <w:rPr>
          <w:color w:val="000000"/>
          <w:sz w:val="28"/>
          <w:szCs w:val="28"/>
        </w:rPr>
      </w:pPr>
    </w:p>
    <w:sectPr w:rsidR="009C0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FD"/>
    <w:rsid w:val="00004C5C"/>
    <w:rsid w:val="000720EE"/>
    <w:rsid w:val="00122492"/>
    <w:rsid w:val="001A4B5B"/>
    <w:rsid w:val="001C2905"/>
    <w:rsid w:val="00351691"/>
    <w:rsid w:val="003807CF"/>
    <w:rsid w:val="00737064"/>
    <w:rsid w:val="00783EF3"/>
    <w:rsid w:val="00822B31"/>
    <w:rsid w:val="009C01AC"/>
    <w:rsid w:val="00A251D4"/>
    <w:rsid w:val="00B811AC"/>
    <w:rsid w:val="00BB0854"/>
    <w:rsid w:val="00D657FD"/>
    <w:rsid w:val="00E747F7"/>
    <w:rsid w:val="00EE23F1"/>
    <w:rsid w:val="00EE2D70"/>
    <w:rsid w:val="00F7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FD5C"/>
  <w15:chartTrackingRefBased/>
  <w15:docId w15:val="{E28DFC10-AF8B-4AD4-9270-45C95E2F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1A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6887">
      <w:bodyDiv w:val="1"/>
      <w:marLeft w:val="0"/>
      <w:marRight w:val="0"/>
      <w:marTop w:val="0"/>
      <w:marBottom w:val="0"/>
      <w:divBdr>
        <w:top w:val="none" w:sz="0" w:space="0" w:color="auto"/>
        <w:left w:val="none" w:sz="0" w:space="0" w:color="auto"/>
        <w:bottom w:val="none" w:sz="0" w:space="0" w:color="auto"/>
        <w:right w:val="none" w:sz="0" w:space="0" w:color="auto"/>
      </w:divBdr>
    </w:div>
    <w:div w:id="968588027">
      <w:bodyDiv w:val="1"/>
      <w:marLeft w:val="0"/>
      <w:marRight w:val="0"/>
      <w:marTop w:val="0"/>
      <w:marBottom w:val="0"/>
      <w:divBdr>
        <w:top w:val="none" w:sz="0" w:space="0" w:color="auto"/>
        <w:left w:val="none" w:sz="0" w:space="0" w:color="auto"/>
        <w:bottom w:val="none" w:sz="0" w:space="0" w:color="auto"/>
        <w:right w:val="none" w:sz="0" w:space="0" w:color="auto"/>
      </w:divBdr>
    </w:div>
    <w:div w:id="1680765972">
      <w:bodyDiv w:val="1"/>
      <w:marLeft w:val="0"/>
      <w:marRight w:val="0"/>
      <w:marTop w:val="0"/>
      <w:marBottom w:val="0"/>
      <w:divBdr>
        <w:top w:val="none" w:sz="0" w:space="0" w:color="auto"/>
        <w:left w:val="none" w:sz="0" w:space="0" w:color="auto"/>
        <w:bottom w:val="none" w:sz="0" w:space="0" w:color="auto"/>
        <w:right w:val="none" w:sz="0" w:space="0" w:color="auto"/>
      </w:divBdr>
    </w:div>
    <w:div w:id="18726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Власовец Евгения Николаевна</dc:creator>
  <cp:keywords/>
  <dc:description/>
  <cp:lastModifiedBy>Тимошенко Людмила Михайловна</cp:lastModifiedBy>
  <cp:revision>13</cp:revision>
  <cp:lastPrinted>2022-03-12T10:50:00Z</cp:lastPrinted>
  <dcterms:created xsi:type="dcterms:W3CDTF">2022-03-12T09:44:00Z</dcterms:created>
  <dcterms:modified xsi:type="dcterms:W3CDTF">2022-03-25T07:50:00Z</dcterms:modified>
</cp:coreProperties>
</file>