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>ДОГОВОР №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/1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63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E63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Pr="00E63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г.                        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г. Минск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1B3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учреждение образования «Минский областной институт развития образования»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в лице начальника отдела экономики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Барановой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Ульяны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Александровны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, действующе</w:t>
      </w:r>
      <w:r>
        <w:rPr>
          <w:rFonts w:ascii="Times New Roman" w:eastAsia="Times New Roman" w:hAnsi="Times New Roman" w:cs="Times New Roman"/>
          <w:sz w:val="24"/>
          <w:szCs w:val="24"/>
        </w:rPr>
        <w:t>го на основании приказа от 18.02.2020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-о/д, именуемое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дальнейшем Исполнитель, с одной стороны и 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>гражданин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_____________________________________________________________________________, 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11B3" w:rsidRPr="00C40F50" w:rsidRDefault="00D511B3" w:rsidP="00D5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40F5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(ФИО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родителя / опекуна)</w:t>
      </w:r>
    </w:p>
    <w:p w:rsidR="00D511B3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>именуемый в дальнейшем Заказчик, с другой стороны 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D511B3" w:rsidRPr="00C40F50" w:rsidRDefault="00D511B3" w:rsidP="00D5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40F5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управления / учреждения / организации)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>в  дальнейшем</w:t>
      </w:r>
      <w:proofErr w:type="gram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Плательщик, в лице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, именуемый(</w:t>
      </w:r>
      <w:proofErr w:type="spellStart"/>
      <w:r w:rsidRPr="00E639BC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E639BC">
        <w:rPr>
          <w:rFonts w:ascii="Times New Roman" w:eastAsia="Times New Roman" w:hAnsi="Times New Roman" w:cs="Times New Roman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дальнейшем Плательщик, с третьей стороны заключили настоящий договор 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D511B3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1.  Предметом договора является оказание следующих платных услуг в сфере образования: </w:t>
      </w:r>
      <w:r w:rsidRPr="00E639BC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</w:t>
      </w:r>
    </w:p>
    <w:p w:rsidR="00D511B3" w:rsidRPr="00C40F50" w:rsidRDefault="00D511B3" w:rsidP="00D5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40F5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ФИО учащегося)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40F50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к республиканской олимпиаде по учебным предметам «</w:t>
      </w:r>
      <w:r>
        <w:rPr>
          <w:rFonts w:ascii="Times New Roman" w:eastAsia="Times New Roman" w:hAnsi="Times New Roman" w:cs="Times New Roman"/>
          <w:sz w:val="24"/>
          <w:szCs w:val="24"/>
        </w:rPr>
        <w:t>Белорусский язык» и «Белор</w:t>
      </w:r>
      <w:r w:rsidRPr="00C40F50">
        <w:rPr>
          <w:rFonts w:ascii="Times New Roman" w:eastAsia="Times New Roman" w:hAnsi="Times New Roman" w:cs="Times New Roman"/>
          <w:sz w:val="24"/>
          <w:szCs w:val="24"/>
        </w:rPr>
        <w:t>усская литература»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F50">
        <w:rPr>
          <w:rFonts w:ascii="Times New Roman" w:eastAsia="Times New Roman" w:hAnsi="Times New Roman" w:cs="Times New Roman"/>
          <w:sz w:val="24"/>
          <w:szCs w:val="24"/>
        </w:rPr>
        <w:t>для учащихся учреждений общего среднего образования Минской области</w:t>
      </w:r>
      <w:r w:rsidRPr="00CB31EF">
        <w:t xml:space="preserve"> </w:t>
      </w:r>
      <w:r w:rsidRPr="00CB31E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заочной (дистанционной)</w:t>
      </w:r>
      <w:r w:rsidRPr="00CB31EF">
        <w:rPr>
          <w:rFonts w:ascii="Times New Roman" w:eastAsia="Times New Roman" w:hAnsi="Times New Roman" w:cs="Times New Roman"/>
          <w:sz w:val="24"/>
          <w:szCs w:val="24"/>
        </w:rPr>
        <w:t xml:space="preserve"> форме получения образования на платной основе.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2. Срок обучения составляет 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04.10.2021 по 30.12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511B3" w:rsidRPr="00BC064B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3. Стоимость обучения определяется исходя из затрат на обучение, утверждается руководителем Исполнителя и на момент заключения настоящего договора составляет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28,55 руб. (д</w:t>
      </w:r>
      <w:r w:rsidRPr="00BC064B">
        <w:rPr>
          <w:rFonts w:ascii="Times New Roman" w:eastAsia="Times New Roman" w:hAnsi="Times New Roman" w:cs="Times New Roman"/>
          <w:b/>
          <w:sz w:val="24"/>
          <w:szCs w:val="24"/>
        </w:rPr>
        <w:t>вадцать восемь белорусских рублей пятьдесят пять коп.)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   Источник финансирования - ______________________________________________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4. Порядок изменения стоимости обучения.</w:t>
      </w:r>
    </w:p>
    <w:p w:rsidR="00D511B3" w:rsidRPr="00E639BC" w:rsidRDefault="00D511B3" w:rsidP="00D5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Стоимость обуче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ния, предусмотренная настоящим 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договором, может изменяться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случаях, установленных действующим законодательством Республики Беларусь.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Изменение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тоимости обучения утверждается 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Исполнителя и 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>в  течение</w:t>
      </w:r>
      <w:proofErr w:type="gram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календарных дней доводится до сведения Заказчика и Плательщика. В случае изменения стоимости обучения Плательщик произво</w:t>
      </w:r>
      <w:r>
        <w:rPr>
          <w:rFonts w:ascii="Times New Roman" w:eastAsia="Times New Roman" w:hAnsi="Times New Roman" w:cs="Times New Roman"/>
          <w:sz w:val="24"/>
          <w:szCs w:val="24"/>
        </w:rPr>
        <w:t>дит доплату разницы в стоимости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не позднее 10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дней со дня утверждения изменения стоимости руководителем Исполнителя.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5. Порядок расчетов за обучение.</w:t>
      </w:r>
    </w:p>
    <w:p w:rsidR="00D511B3" w:rsidRPr="00903992" w:rsidRDefault="00D511B3" w:rsidP="00D5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>Оплата  за</w:t>
      </w:r>
      <w:proofErr w:type="gram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обучение на основании настоящего договора осуществляется Плательщиком на текущий (расчетный) счет BY49 AKBB 3632 6327 6000 1540 0000 ЦБУ № 527 ОАО «АСБ </w:t>
      </w:r>
      <w:proofErr w:type="spellStart"/>
      <w:r w:rsidRPr="00E639BC">
        <w:rPr>
          <w:rFonts w:ascii="Times New Roman" w:eastAsia="Times New Roman" w:hAnsi="Times New Roman" w:cs="Times New Roman"/>
          <w:sz w:val="24"/>
          <w:szCs w:val="24"/>
        </w:rPr>
        <w:t>Беларусбанк</w:t>
      </w:r>
      <w:proofErr w:type="spell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» код BIC AKBBBY2Х, г. Минск, ул. </w:t>
      </w:r>
      <w:proofErr w:type="spellStart"/>
      <w:r w:rsidRPr="00E639BC">
        <w:rPr>
          <w:rFonts w:ascii="Times New Roman" w:eastAsia="Times New Roman" w:hAnsi="Times New Roman" w:cs="Times New Roman"/>
          <w:sz w:val="24"/>
          <w:szCs w:val="24"/>
        </w:rPr>
        <w:t>Воронянского</w:t>
      </w:r>
      <w:proofErr w:type="spellEnd"/>
      <w:r w:rsidRPr="00E639BC">
        <w:rPr>
          <w:rFonts w:ascii="Times New Roman" w:eastAsia="Times New Roman" w:hAnsi="Times New Roman" w:cs="Times New Roman"/>
          <w:sz w:val="24"/>
          <w:szCs w:val="24"/>
        </w:rPr>
        <w:t>, 7а, УНП 101077</w:t>
      </w:r>
      <w:r>
        <w:rPr>
          <w:rFonts w:ascii="Times New Roman" w:eastAsia="Times New Roman" w:hAnsi="Times New Roman" w:cs="Times New Roman"/>
          <w:sz w:val="24"/>
          <w:szCs w:val="24"/>
        </w:rPr>
        <w:t>412, ОКПО 37396062 в сроки до 04.10.2021г. в размере 28,55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9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03992">
        <w:rPr>
          <w:rFonts w:ascii="Times New Roman" w:eastAsia="Times New Roman" w:hAnsi="Times New Roman" w:cs="Times New Roman"/>
          <w:sz w:val="24"/>
          <w:szCs w:val="24"/>
        </w:rPr>
        <w:t>вадцать восемь белорусских рублей пятьдесят пять коп.).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6. Права и обязанности сторон.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6.1. Исполнитель имеет право определять самостоятельно формы, методы и способы осуществления образовательного процесса;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6.2. Заказчик имеет право на получение 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платной услуги в сфере образования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hyperlink r:id="rId4" w:history="1">
        <w:r w:rsidRPr="00E639BC">
          <w:rPr>
            <w:rFonts w:ascii="Times New Roman" w:eastAsia="Times New Roman" w:hAnsi="Times New Roman" w:cs="Times New Roman"/>
            <w:sz w:val="24"/>
            <w:szCs w:val="24"/>
          </w:rPr>
          <w:t>пунктом 1</w:t>
        </w:r>
      </w:hyperlink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6.4. Заказчик обязуется: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добросовестно относиться к освоению содержания образовательных программ, программ воспитания;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>выполнять  требования</w:t>
      </w:r>
      <w:proofErr w:type="gram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учредительных  документов,  правил  внутреннего распорядка, иных локальных нормативных правовых актов Исполнителя;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6.5.  Плательщик имеет право получать от Исполнителя сведения о результатах обучения Заказчика;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6.6. Плательщик обязуется осуществлять оплату за обучение в сроки, установленные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E639BC">
          <w:rPr>
            <w:rFonts w:ascii="Times New Roman" w:eastAsia="Times New Roman" w:hAnsi="Times New Roman" w:cs="Times New Roman"/>
            <w:sz w:val="24"/>
            <w:szCs w:val="24"/>
          </w:rPr>
          <w:t>пункте 5</w:t>
        </w:r>
      </w:hyperlink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7. Ответственность сторон: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  <w:bookmarkStart w:id="0" w:name="_GoBack"/>
      <w:bookmarkEnd w:id="0"/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7.2. при нарушении сроков оплаты, предусмотренных пунктом 5 настоящего договора, Плательщик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7.3. Заказчик несет ответственность перед Исполнителем за причинение 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>вреда  имуществу</w:t>
      </w:r>
      <w:proofErr w:type="gram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Исполнителя в соответствии с законодательством Республики Беларусь.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8. Дополнительные условия договора: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8.1. При расторжении договора по причине невыполнения обязательств Заказчиком денежные средства, поступившие в оплату за обучение, не возвращаются.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 Заключительные положения: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настоящий договор составлен 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в трех экземплярах, имеющих одинаковую юридическую силу, по одному для каждой из сторон;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9.2. договор вступает в силу со дня его 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подписания сторонами и действует до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исполнения сторонами своих обязательств;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9.3. договор изменяется и расторгается в соответствии с законодательством Республики Беларусь;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9.4. вносимые изменения (дополнения) оформляются дополнительными соглашениями;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9.5. все споры и разногласия по настоящему договору стороны решают путем переговоров, а при </w:t>
      </w:r>
      <w:proofErr w:type="spellStart"/>
      <w:r w:rsidRPr="00E639BC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согласия – в порядке, установленном законодательством Республики Беларусь.</w:t>
      </w:r>
    </w:p>
    <w:p w:rsidR="00D511B3" w:rsidRPr="00E639BC" w:rsidRDefault="00D511B3" w:rsidP="00D51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10. Адреса, реквизиты и подписи сторон: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2794"/>
        <w:gridCol w:w="414"/>
        <w:gridCol w:w="3004"/>
      </w:tblGrid>
      <w:tr w:rsidR="00D511B3" w:rsidRPr="00E639BC" w:rsidTr="00B70891">
        <w:trPr>
          <w:trHeight w:val="289"/>
        </w:trPr>
        <w:tc>
          <w:tcPr>
            <w:tcW w:w="3227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25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b/>
                <w:sz w:val="24"/>
                <w:szCs w:val="24"/>
              </w:rPr>
              <w:t>Плательщик</w:t>
            </w:r>
          </w:p>
        </w:tc>
      </w:tr>
      <w:tr w:rsidR="00D511B3" w:rsidRPr="00E639BC" w:rsidTr="00B70891">
        <w:trPr>
          <w:trHeight w:val="276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ГУО «Минский областной институт развития образования»</w:t>
            </w:r>
          </w:p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220104, г. Минск, ул. </w:t>
            </w:r>
            <w:proofErr w:type="spellStart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П.Глебки</w:t>
            </w:r>
            <w:proofErr w:type="spellEnd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, 88</w:t>
            </w:r>
          </w:p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р/c BY49 AKBB 3632 6327 6000 1540 0000 ЦБУ № 527 ОАО «АСБ </w:t>
            </w:r>
            <w:proofErr w:type="spellStart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» код BIC AKBBBY2Х, г. Минск, ул. </w:t>
            </w:r>
            <w:proofErr w:type="spellStart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Воронянского</w:t>
            </w:r>
            <w:proofErr w:type="spellEnd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, 7а, </w:t>
            </w:r>
          </w:p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УНП 101077412, </w:t>
            </w:r>
          </w:p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ОКПО 37396062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ФИО родителя/опекуна: </w:t>
            </w:r>
          </w:p>
        </w:tc>
        <w:tc>
          <w:tcPr>
            <w:tcW w:w="425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1B3" w:rsidRPr="00E639BC" w:rsidTr="00B70891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1B3" w:rsidRPr="00E639BC" w:rsidTr="00B70891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25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1B3" w:rsidRPr="00E639BC" w:rsidTr="00B70891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Выдан: </w:t>
            </w:r>
          </w:p>
        </w:tc>
        <w:tc>
          <w:tcPr>
            <w:tcW w:w="425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1B3" w:rsidRPr="00E639BC" w:rsidTr="00B70891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1B3" w:rsidRPr="00E639BC" w:rsidTr="00B70891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425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1B3" w:rsidRPr="00E639BC" w:rsidTr="00B70891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1B3" w:rsidRPr="00E639BC" w:rsidTr="00B70891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Тел. </w:t>
            </w:r>
          </w:p>
        </w:tc>
        <w:tc>
          <w:tcPr>
            <w:tcW w:w="425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1B3" w:rsidRPr="00E639BC" w:rsidTr="00B70891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1B3" w:rsidRPr="00E639BC" w:rsidTr="00B70891">
        <w:trPr>
          <w:trHeight w:val="837"/>
        </w:trPr>
        <w:tc>
          <w:tcPr>
            <w:tcW w:w="3227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экономики образования</w:t>
            </w:r>
          </w:p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У.А.Баранова</w:t>
            </w:r>
            <w:proofErr w:type="spellEnd"/>
          </w:p>
        </w:tc>
        <w:tc>
          <w:tcPr>
            <w:tcW w:w="2835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Pr="00E639B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</w:t>
            </w: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25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1B3" w:rsidRPr="00E639BC" w:rsidRDefault="00D511B3" w:rsidP="00D5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</w:t>
            </w:r>
          </w:p>
        </w:tc>
      </w:tr>
    </w:tbl>
    <w:p w:rsidR="00D511B3" w:rsidRPr="00E639BC" w:rsidRDefault="00D511B3" w:rsidP="00D5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C6C" w:rsidRDefault="006E7C6C" w:rsidP="00D511B3">
      <w:pPr>
        <w:spacing w:after="0" w:line="240" w:lineRule="auto"/>
      </w:pPr>
    </w:p>
    <w:sectPr w:rsidR="006E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21"/>
    <w:rsid w:val="006E7C6C"/>
    <w:rsid w:val="00A83B21"/>
    <w:rsid w:val="00D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A973"/>
  <w15:chartTrackingRefBased/>
  <w15:docId w15:val="{6BDA5707-5B46-493D-9289-46F61423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11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507BDBADBB23A6FCDC00421ED715E895CE6A0740CE3EDDC50A33E17EE418E7365058CA1A9613075267D9J34EK" TargetMode="External"/><Relationship Id="rId4" Type="http://schemas.openxmlformats.org/officeDocument/2006/relationships/hyperlink" Target="consultantplus://offline/ref=CF507BDBADBB23A6FCDC00421ED715E895CE6A0740CE3EDDC50A33E17EE418E7365058CA1A9613075267D8J34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Неборская Тамара Анатольевна</dc:creator>
  <cp:keywords/>
  <dc:description/>
  <cp:lastModifiedBy>Неборская Тамара Анатольевна</cp:lastModifiedBy>
  <cp:revision>2</cp:revision>
  <dcterms:created xsi:type="dcterms:W3CDTF">2021-09-28T08:17:00Z</dcterms:created>
  <dcterms:modified xsi:type="dcterms:W3CDTF">2021-09-28T08:20:00Z</dcterms:modified>
</cp:coreProperties>
</file>